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4" w:rsidRPr="00043E0F" w:rsidRDefault="00FE0074" w:rsidP="00490A23">
      <w:pPr>
        <w:spacing w:after="0" w:line="240" w:lineRule="auto"/>
        <w:ind w:firstLine="53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43E0F">
        <w:rPr>
          <w:rFonts w:ascii="Times New Roman" w:hAnsi="Times New Roman"/>
          <w:i/>
          <w:color w:val="000000"/>
          <w:sz w:val="28"/>
          <w:szCs w:val="28"/>
        </w:rPr>
        <w:t>Б. К. Двинянинов</w:t>
      </w: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3E0F">
        <w:rPr>
          <w:rFonts w:ascii="Times New Roman" w:hAnsi="Times New Roman"/>
          <w:b/>
          <w:color w:val="000000"/>
          <w:sz w:val="28"/>
          <w:szCs w:val="28"/>
        </w:rPr>
        <w:t>Древнеславянская система знаний СПАС</w:t>
      </w: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 xml:space="preserve">Выступление Виктора Михайловича Черникова </w:t>
      </w: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(12 марта 2013 года, Санкт-Петербург, пл. Ал. Невского, д. 2)</w:t>
      </w: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43E0F">
        <w:rPr>
          <w:rFonts w:ascii="Times New Roman" w:hAnsi="Times New Roman"/>
          <w:i/>
          <w:color w:val="000000"/>
          <w:sz w:val="28"/>
          <w:szCs w:val="28"/>
        </w:rPr>
        <w:t>репортаж</w:t>
      </w:r>
    </w:p>
    <w:p w:rsidR="00FE0074" w:rsidRPr="00043E0F" w:rsidRDefault="00FE0074" w:rsidP="00490A23">
      <w:pPr>
        <w:spacing w:after="0" w:line="240" w:lineRule="auto"/>
        <w:ind w:firstLine="53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 xml:space="preserve">В кинотеатре «Москва» 12 марта 2013 г. в 18.00 состоялась презентация курса системы знаний СПАС. Людей в зале было человек пятьдесят, на входе собирали деньги и приклеивали на руку браслеты с сайтом </w:t>
      </w:r>
      <w:hyperlink r:id="rId7" w:history="1">
        <w:r w:rsidRPr="00043E0F">
          <w:rPr>
            <w:rStyle w:val="Hyperlink"/>
            <w:rFonts w:ascii="Times New Roman" w:hAnsi="Times New Roman"/>
            <w:color w:val="000000"/>
            <w:sz w:val="28"/>
            <w:szCs w:val="28"/>
          </w:rPr>
          <w:t>www.kramola.ru</w:t>
        </w:r>
      </w:hyperlink>
      <w:r w:rsidRPr="00043E0F">
        <w:rPr>
          <w:rFonts w:ascii="Times New Roman" w:hAnsi="Times New Roman"/>
          <w:color w:val="000000"/>
          <w:sz w:val="28"/>
          <w:szCs w:val="28"/>
        </w:rPr>
        <w:t xml:space="preserve"> (официальный сайт системы СПАС) вместо билетов. После короткого организационного приветствия Виктор Черников сразу обратил внимание собравшихся, что тайные знания СПАС передавались издревле от отца к сыну в казачьих родах, и он лично получил это знание от своего деда и уже 20 лет преподает ее другим людям. Он также озвучил свое собственное родовое имя – Топор. По словам докладчика, такие люди, как он, в древности назывались </w:t>
      </w:r>
      <w:r w:rsidRPr="00043E0F">
        <w:rPr>
          <w:rFonts w:ascii="Times New Roman" w:hAnsi="Times New Roman"/>
          <w:i/>
          <w:color w:val="000000"/>
          <w:sz w:val="28"/>
          <w:szCs w:val="28"/>
        </w:rPr>
        <w:t>харатальниками</w:t>
      </w:r>
      <w:r w:rsidRPr="00043E0F">
        <w:rPr>
          <w:rFonts w:ascii="Times New Roman" w:hAnsi="Times New Roman"/>
          <w:color w:val="000000"/>
          <w:sz w:val="28"/>
          <w:szCs w:val="28"/>
        </w:rPr>
        <w:t xml:space="preserve"> (он привел пример из советской экранизации «Вечера на хуторе близ Диканьки», где таким харатальником был казак Пацюк, взглядом притягивающий вареники себе в рот). По мнению выступавшего, на Украине сейчас таких хранителей родовых традиций примерно 300 человек. Черников кратко охарактерезовал систему такими словами: «СПАС – спасение в этой жизни». Эта система расширенных представлений, она и включает в себя правила: как жить, как рожать, как воспитывать и т. д. Отдельно он отметил, что входит в практику традиции и боевые искусства наподобие бесконтактного боя Я выделил три идеологических вектора его повествования: 1) восхваление советского образа жизни в целом и кинематографа; 2) негативное отношение к восточным практикам, популярным эзотерическим направлением и профанам, которые на этом зарабатывают; 3) противостояние засилью Запада, влиянию какой либо власти, а также смешению белой расы с какой-либо другой.  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 xml:space="preserve">Черников стал описывать систему как универсальную, но с оговоркой: «универсальную для белой индоевропейской расы: русских, белорусов, украинцев». Дальнейшее повествование он стал строить на основе приведенной им украинской поговорки и рисунка на плакате, который показывал строение человеческих «тел»; их было тринадцать. Все эти тела, имеющие украинские названия, поэтапно приобретаются в процессе жизни до момента полного формирования мужского организма в 26 лет, женского –в 23 года. Он также обещал научить видеть три из них, в конце лекции, каждого присутствующего. Естественно, следуя из критических замечаний автора, это было сделано в пику восточной семеричной системе тел, которые приняли на вооружение современные эзотерики. Также Виктор Михайлович критиковал книги Кастанеды, считая их «специально созданными в Америке, чтобы пудрить русским мозги». 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СПАС, по словам автора, не является религиозной системой, и ей могут заниматься как язычники, так и христиане или атеисты, единственное, оговаривалось, что люди неарийских кровей ей заниматься не могут, так как не выдерживают ментальных и физических нагрузок, например, евреи могут справиться только с базовым блоком первых 7 дней. Такие заключения были сделаны докладчиком из личного опыта преподавания. Информация этих знаний находится на генном уровне, поэтому те, кто пришли на его лекцию, уже автоматически ищут выход из современной «матрицы» и тянутся к родовым знаниям, которые он как носитель готов приоткрыть. Конечно, докладчик несколько раз в ходе повествования указывал, что он собственно не харатальник, а лишь из рода харатальников, и тем самым он лишь передает знания предков. Далее Черников стал объяснять другой акварельный рисунок на плакате, заранее расположенный рядом с ним. На нем был изображен загон с овцами в середине, окруженный полем, которое в свою очередь окружал лес. Начал он сразу с вопроса: «Знаете ли вы, что такое кошары?» Кошары – это закон для овец. Подкрепляли этот резкий тезис очень много примеров и выражений, относящихся к тому, что государство есть такой закон для овец, а также церковь и прочие социальные институты, и в конечном итоге целом мир является таким «законом», если не знать его тайных естественных принципов. Однако здесь он начал говорить о том, что, несмотря ни на что, нужно защищать свою родину, и вот этим-то харатальники (псы харки) и занимаются, находясь как бы во внешнем круге «в поле», подобно древним казакам, защищающим Российскую Империю от внешних и внутренних проблем. Но впоследствии Виктор Михайлович и этот свой тезис опроверг высказываниями, что Россия уничтожала и пыталась управлять этой казачьей силой, направляя войска на своих, а также притесняя и разделяя казаков, и только на Украине остались крупицы сохраненного знания. Третий аллегорией был «лес» – это то место, куда может забраться человек, уже получивший знания, одичать и отколоться от всех. Такой поворот событий происходит, если гордыня «знающего» одержит верх над долгом и разумом, то такой человек становится угрозой для себя и других.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 xml:space="preserve">Следующая часть повествования была вновь обращена на структуру тел, из которой складывалась система общества. В таком русском обществе 10 тел имели витязи, стоявшие во главе исполнительной власти, а до 13 тел дорастали только волхвы, которые и управляли этим обществом в древние времена. Здесь был плавный переход на тему истории индоевропейцев, где докладчик придерживался германской версии происхождения ариев с севера Европы, а не с регионов Причерноморья (как указывают, если обратиться к истории вопроса, четыре более состоятельные версии). Скорее всего выступавший вновь хотел тем самым подчеркнуть исключительность и самобытность белой расы перед другими, и закрепляло это следующие тезисы: «получили знания от арктов (неводов) – первых людей», «пришли помочь египтянам», «в Индии были одни племена обезьян» и «хатха-йога – упражнение для обезьян» и др. На мой взгляд, многие исторические факты были натянуты и перевраны в угоду идеологической стороны собственного учения, которое должно воспитать в последователях необъятную гордость к индоевропейской «белой расе» и презрение ко всем остальным. 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После исторической справки, которая закончилась новыми выпадами против Запада, негров и евреев, докладчик перешел к истории казачества. Начиная с того, что казаки получили знания на одной из южных рек Украины на острове Гард (по-видимому, недалеко от места рождения Черникова – г. Николаев). Конечно, исторические данные он приводил в этот раз гораздо лучше, с реальными датами, но все же позволял себе в комментариях неоднократно указать на несправедливость российской власти, слабость современного казачества, на легендарные, а возможно и выдуманные им подвиги, казаков (например, как казаки защищали китайского императора от наемных ниндзя). Донское казачество он считает предателями, «поэтому там СПАСа нет». В других местах есть, но зачастую там неполная система.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Озвучив своеобразную историю казачества, Черников стал разбирать 13 родов, которые несли это учение. Три из них – цирюльники-лекари, их истребили или они не захотели передавать знания и вымерли, а обладали они уникальными знаниями и могли, например, сшивать человека, разрубленного пополам. Докладчик сам себя назвал из рода строителей, которые знали «фэн-шуй» белой расы, также были еще разведчики, перевозчики, лысори (боевые казаки), оружейники и другие, менее значимые. Где-то в середине рассказа о казачьих специализациях Черников прервался для того чтобы описать языческий украинский народный миф о сотворении мира, Чернобоге и Белобоге. В итоге закончил он основным принципом вольных казаков, которые не должны принадлежать системе. Далее последовали следующие выражения: «Учим в школах не русский, а российский язык»; «было постановление о заселении неграми Европу и даже Украину»; «Большевики – это евреи, и на заседаниях Сталину требовался переводчик»; «При СССР Россия не имела своей столицы, все было отдельно»; «Был Ленфильм и Мосфильм, а российского кинематографа не было»; «Сейчас запрещены к показу Чебурашка и крокодил Гена»; «Правительство всегда старается подчинить свой народ», «60% российского бюджета идет в Европу»; «Строят всемирную синагогу на Украине в Днепропетровске, куда переселится вся израильская община». Затем он начал высказываться против экстрасенсов с экрана, начиная с Кашпировского, Чумака, и прочих известных русскому народу шарлатанов. Указывая на то, что это все специально было подстроено правительством и за то время пока мы смотрим шоу, «нас грабят».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Напоследок Черников вновь вернулся, после 10-минутного перерыва, к теме собственно системы СПАС. В ней человек «имеет право видеть, как имеет право слышать», привел метафору: «Что вижу, по тому и стреляю». КГБ, по словам Черникова, занимался тем, что не давал одаренным людям видеть больше, чем позволено, и использовал секретную технику «выжигания зрения», которая применялась на порядочных «знающих» людях. А практика СПАСа, по мнению автора, как раз учит видеть, в отличие от восточных учений, где предлагается закрыть глаза, «вертеть чакры» и слушать непонятную музыку, при этом те, кто учат таким практикам, начинают манипулировать своими учениками, загружая в их голову сомнительную информацию. Он называет таких людей «ловцами душ». В очередной раз докладчик начал приводить непроверенные факты вмешательства КГБ и ГРУ с помощью различных психотропных средств на сознание людей. Сам же он говорит, что участвовал в секретной программе «Конус» совместно с клиникой Бехтерева, где оттачивал некоторые техники, а также работал в различных магических салонах, где видел, как недобросовестно на людях делают деньги непрофессионалы. Далее он говорил о разложении общества в 80-е годы – алкоголем, 90-е – наркоманией, 2000-е – интернетом. Женщин же развратило западное богатство, насаждаемое на телевидении, и поэтому они или ведут себя не как порядочные женщины, или уезжают, выходя замуж за иностранцев. В итоге Виктор Михайлович еще раз вернулся к формированию душ-тел у человека и особо указал на нравственные стороны каждого периода взросления. Были отступления от темы, когда автор говорил, что Иисус был на территории, где сейчас Россия, с особой миссией, и что Китай на самом деле – это Россия и Украина, и прочее, уже в знакомой нам манере. Дошло дело и до практики, где Черников, предлагал всем сконцентрироваться (не отводя от него взгляд) и увидеть три энергетические оболочки тела, которые заметны как некие обводящие контуры (темная, дымчатая и цветная). После всего, последовали вопросы, в которых раскрылась финансовая и структурная составляющая СПАСа. Первый курс начинался уже на следующий день и места были уже куплены.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В целом СПАС предполагает 4 ступени: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Курс посвящен основам СПАСа и техникам ясновидения. 7 дней по 3 часа в день.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Умение управлять собственной энергией и самолечение. 7 дней по 3 часа в день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Умение управлять  чужой энергией. Боевые техники, рукопашный бой. 7 дней по 3 часа в день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Магические боевые техники. Курс не для всех. 4 дня.</w:t>
      </w: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074" w:rsidRPr="00043E0F" w:rsidRDefault="00FE0074" w:rsidP="00490A2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43E0F">
        <w:rPr>
          <w:rFonts w:ascii="Times New Roman" w:hAnsi="Times New Roman"/>
          <w:color w:val="000000"/>
          <w:sz w:val="28"/>
          <w:szCs w:val="28"/>
        </w:rPr>
        <w:t>По словам Виктора Михайловича, СПАС также преподают другие мастера в городе Николаеве, но именно он адаптировал систему для современных людей. Также Черников назвал своего соратника-преподавателя, с которым они, вероятно, разошлись во мнениях – Пщитский Анатолий Васильевич. Сам Черников говорит относительно других мастеров: «Все хороши, но мы просто лучше».</w:t>
      </w:r>
    </w:p>
    <w:sectPr w:rsidR="00FE0074" w:rsidRPr="00043E0F" w:rsidSect="005A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74" w:rsidRDefault="00FE0074" w:rsidP="00C04175">
      <w:pPr>
        <w:spacing w:after="0" w:line="240" w:lineRule="auto"/>
      </w:pPr>
      <w:r>
        <w:separator/>
      </w:r>
    </w:p>
  </w:endnote>
  <w:endnote w:type="continuationSeparator" w:id="0">
    <w:p w:rsidR="00FE0074" w:rsidRDefault="00FE0074" w:rsidP="00C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4" w:rsidRDefault="00FE0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FE0074" w:rsidRDefault="00FE007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E0074" w:rsidRDefault="00FE0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4" w:rsidRDefault="00FE0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74" w:rsidRDefault="00FE0074" w:rsidP="00C04175">
      <w:pPr>
        <w:spacing w:after="0" w:line="240" w:lineRule="auto"/>
      </w:pPr>
      <w:r>
        <w:separator/>
      </w:r>
    </w:p>
  </w:footnote>
  <w:footnote w:type="continuationSeparator" w:id="0">
    <w:p w:rsidR="00FE0074" w:rsidRDefault="00FE0074" w:rsidP="00C0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4" w:rsidRDefault="00FE0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4" w:rsidRDefault="00FE00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4" w:rsidRDefault="00FE00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51F"/>
    <w:multiLevelType w:val="hybridMultilevel"/>
    <w:tmpl w:val="472E2ECA"/>
    <w:lvl w:ilvl="0" w:tplc="FA2CF4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D33"/>
    <w:rsid w:val="00043E0F"/>
    <w:rsid w:val="000D6FA5"/>
    <w:rsid w:val="000E023E"/>
    <w:rsid w:val="000E426D"/>
    <w:rsid w:val="000F4E3D"/>
    <w:rsid w:val="00136A7C"/>
    <w:rsid w:val="00205AA5"/>
    <w:rsid w:val="00222BF1"/>
    <w:rsid w:val="002416C5"/>
    <w:rsid w:val="002540E2"/>
    <w:rsid w:val="0027237B"/>
    <w:rsid w:val="00342859"/>
    <w:rsid w:val="0036008F"/>
    <w:rsid w:val="003845C7"/>
    <w:rsid w:val="003978B1"/>
    <w:rsid w:val="003C1106"/>
    <w:rsid w:val="00402508"/>
    <w:rsid w:val="00421900"/>
    <w:rsid w:val="00490489"/>
    <w:rsid w:val="00490A23"/>
    <w:rsid w:val="004D6A77"/>
    <w:rsid w:val="004D76AE"/>
    <w:rsid w:val="004F5638"/>
    <w:rsid w:val="00573061"/>
    <w:rsid w:val="005826DD"/>
    <w:rsid w:val="005A112D"/>
    <w:rsid w:val="005A7A8C"/>
    <w:rsid w:val="00665BC2"/>
    <w:rsid w:val="006740CA"/>
    <w:rsid w:val="00690AB9"/>
    <w:rsid w:val="00696185"/>
    <w:rsid w:val="00696C26"/>
    <w:rsid w:val="006B1B87"/>
    <w:rsid w:val="006D1D33"/>
    <w:rsid w:val="00724138"/>
    <w:rsid w:val="007D287E"/>
    <w:rsid w:val="00856AF4"/>
    <w:rsid w:val="008F2332"/>
    <w:rsid w:val="00967774"/>
    <w:rsid w:val="009836DA"/>
    <w:rsid w:val="009A20F2"/>
    <w:rsid w:val="009E200A"/>
    <w:rsid w:val="009F76A8"/>
    <w:rsid w:val="00A2684C"/>
    <w:rsid w:val="00AA06D9"/>
    <w:rsid w:val="00B75240"/>
    <w:rsid w:val="00B7774E"/>
    <w:rsid w:val="00BA4834"/>
    <w:rsid w:val="00BC7EF6"/>
    <w:rsid w:val="00C04175"/>
    <w:rsid w:val="00C06D36"/>
    <w:rsid w:val="00C12A0D"/>
    <w:rsid w:val="00CF3F73"/>
    <w:rsid w:val="00D01E5D"/>
    <w:rsid w:val="00DC1B1A"/>
    <w:rsid w:val="00DC5B9F"/>
    <w:rsid w:val="00DE4D9A"/>
    <w:rsid w:val="00DF4F7A"/>
    <w:rsid w:val="00E05CBB"/>
    <w:rsid w:val="00E450C7"/>
    <w:rsid w:val="00E46436"/>
    <w:rsid w:val="00E71799"/>
    <w:rsid w:val="00E777FE"/>
    <w:rsid w:val="00EA2DFD"/>
    <w:rsid w:val="00ED28B8"/>
    <w:rsid w:val="00EF168E"/>
    <w:rsid w:val="00F23C33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1D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5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1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amol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1421</Words>
  <Characters>9712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Древнеславянская система знаний СПАС</dc:title>
  <dc:subject/>
  <dc:creator>Пользователь Windows</dc:creator>
  <cp:keywords/>
  <dc:description/>
  <cp:lastModifiedBy>Admin</cp:lastModifiedBy>
  <cp:revision>3</cp:revision>
  <dcterms:created xsi:type="dcterms:W3CDTF">2014-01-20T19:47:00Z</dcterms:created>
  <dcterms:modified xsi:type="dcterms:W3CDTF">2014-01-20T19:48:00Z</dcterms:modified>
</cp:coreProperties>
</file>